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59" w:rsidRDefault="002345C2" w:rsidP="002345C2">
      <w:pPr>
        <w:jc w:val="center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-471170</wp:posOffset>
            </wp:positionV>
            <wp:extent cx="1485900" cy="990600"/>
            <wp:effectExtent l="19050" t="0" r="0" b="0"/>
            <wp:wrapNone/>
            <wp:docPr id="1" name="irc_mi" descr="http://www.europarl.europa.eu/resources/library/images/20060516PHT08260/20060516PHT0826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uroparl.europa.eu/resources/library/images/20060516PHT08260/20060516PHT08260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Sleduj informácie na obaloch potravín</w:t>
      </w:r>
    </w:p>
    <w:p w:rsidR="002345C2" w:rsidRDefault="002345C2" w:rsidP="002345C2">
      <w:pPr>
        <w:jc w:val="center"/>
        <w:rPr>
          <w:b/>
        </w:rPr>
      </w:pPr>
    </w:p>
    <w:p w:rsidR="002345C2" w:rsidRPr="002345C2" w:rsidRDefault="002345C2" w:rsidP="002345C2">
      <w:r>
        <w:t>Hoci sa snažíme piť veľa  mlieka a dostať do organizmu veľa vápnika, ktorý je potrebný na zdravú stavbu kostí a zubov, môže sa stať, že telo ho neprijme a my budeme trpieť nedostatkom vápnika. Spôsobujú to látky, ktoré stravou dostávame do tela. Jedny z nich sú fosforečnany. Takýchto potravín by sme mali konzumovať menej, hlavne ak kosti ešte rastú .</w:t>
      </w:r>
    </w:p>
    <w:p w:rsidR="002345C2" w:rsidRDefault="002345C2" w:rsidP="002345C2">
      <w:r>
        <w:rPr>
          <w:b/>
        </w:rPr>
        <w:t>Úloha :</w:t>
      </w:r>
      <w:r>
        <w:t xml:space="preserve"> V ktorých potravinách sa nachádzajú fosforečnany ?</w:t>
      </w:r>
    </w:p>
    <w:p w:rsidR="002345C2" w:rsidRDefault="002345C2" w:rsidP="002345C2">
      <w:pPr>
        <w:rPr>
          <w:b/>
        </w:rPr>
      </w:pPr>
      <w:r>
        <w:rPr>
          <w:b/>
        </w:rPr>
        <w:t>Postup :</w:t>
      </w:r>
    </w:p>
    <w:p w:rsidR="002345C2" w:rsidRDefault="002345C2" w:rsidP="002345C2">
      <w:pPr>
        <w:pStyle w:val="Odsekzoznamu"/>
        <w:numPr>
          <w:ilvl w:val="0"/>
          <w:numId w:val="1"/>
        </w:numPr>
      </w:pPr>
      <w:r>
        <w:t>Čítaj si etikety  na rôznych syroch a malinovkách a zisťuj prítomnosť  fosforečnanov, prípadne prítomnosť  látok s označení m E 338, E339, E340, E 343, E451, E 452 ( značenie fosforečnanov) .</w:t>
      </w:r>
    </w:p>
    <w:p w:rsidR="002345C2" w:rsidRPr="002345C2" w:rsidRDefault="002345C2" w:rsidP="002345C2">
      <w:pPr>
        <w:pStyle w:val="Odsekzoznamu"/>
        <w:numPr>
          <w:ilvl w:val="0"/>
          <w:numId w:val="1"/>
        </w:numPr>
      </w:pPr>
      <w:r>
        <w:t>Vypíš si výrobky, v ktorých si prítomnosť vyššie uvedených látok zistil , a ktorým konzumácii by sme sa mali vyhýbať.</w:t>
      </w:r>
      <w:r w:rsidRPr="002345C2">
        <w:t xml:space="preserve"> </w:t>
      </w:r>
    </w:p>
    <w:sectPr w:rsidR="002345C2" w:rsidRPr="002345C2" w:rsidSect="002345C2">
      <w:pgSz w:w="11906" w:h="16838"/>
      <w:pgMar w:top="1417" w:right="1417" w:bottom="1417" w:left="1417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F5B"/>
    <w:multiLevelType w:val="hybridMultilevel"/>
    <w:tmpl w:val="0158C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5C2"/>
    <w:rsid w:val="002345C2"/>
    <w:rsid w:val="0068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3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45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bielikova</dc:creator>
  <cp:lastModifiedBy>bielikova</cp:lastModifiedBy>
  <cp:revision>1</cp:revision>
  <cp:lastPrinted>2013-10-15T08:55:00Z</cp:lastPrinted>
  <dcterms:created xsi:type="dcterms:W3CDTF">2013-10-15T08:45:00Z</dcterms:created>
  <dcterms:modified xsi:type="dcterms:W3CDTF">2013-10-15T08:55:00Z</dcterms:modified>
</cp:coreProperties>
</file>